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50B" w:rsidRDefault="00AD327D">
      <w:pPr>
        <w:ind w:right="594"/>
        <w:jc w:val="center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>SOLICITUDE DE MODIFICACIÓN DE HORARIO</w:t>
      </w:r>
    </w:p>
    <w:p w:rsidR="0039050B" w:rsidRDefault="0039050B">
      <w:pPr>
        <w:ind w:right="594"/>
        <w:rPr>
          <w:rFonts w:ascii="Liberation Sans" w:hAnsi="Liberation Sans"/>
          <w:sz w:val="22"/>
          <w:lang w:val="gl-ES"/>
        </w:rPr>
      </w:pPr>
    </w:p>
    <w:p w:rsidR="0039050B" w:rsidRDefault="00AD327D">
      <w:pPr>
        <w:ind w:right="-15"/>
        <w:jc w:val="both"/>
        <w:rPr>
          <w:rFonts w:ascii="Calibri" w:hAnsi="Calibri"/>
          <w:sz w:val="20"/>
          <w:u w:val="single"/>
        </w:rPr>
      </w:pPr>
      <w:r>
        <w:rPr>
          <w:rFonts w:ascii="Calibri" w:hAnsi="Calibri"/>
          <w:sz w:val="20"/>
          <w:u w:val="single"/>
          <w:lang w:val="gl-ES"/>
        </w:rPr>
        <w:t>Modificación en horarios de grao</w:t>
      </w:r>
      <w:r>
        <w:rPr>
          <w:rFonts w:ascii="Calibri" w:hAnsi="Calibri"/>
          <w:sz w:val="20"/>
          <w:lang w:val="gl-ES"/>
        </w:rPr>
        <w:t xml:space="preserve">: </w:t>
      </w:r>
    </w:p>
    <w:p w:rsidR="0039050B" w:rsidRDefault="0039050B">
      <w:pPr>
        <w:ind w:right="-15"/>
        <w:jc w:val="both"/>
        <w:rPr>
          <w:rFonts w:ascii="Liberation Sans" w:hAnsi="Liberation Sans"/>
          <w:sz w:val="20"/>
          <w:lang w:val="gl-ES"/>
        </w:rPr>
      </w:pPr>
    </w:p>
    <w:p w:rsidR="0039050B" w:rsidRDefault="00AD327D" w:rsidP="00687247">
      <w:pPr>
        <w:ind w:right="-15"/>
        <w:jc w:val="both"/>
        <w:rPr>
          <w:rFonts w:ascii="Calibri" w:eastAsia="Calibri" w:hAnsi="Calibri" w:cs="Calibri"/>
          <w:color w:val="000000"/>
          <w:sz w:val="19"/>
          <w:szCs w:val="19"/>
          <w:lang w:val="gl-ES"/>
        </w:rPr>
      </w:pPr>
      <w:r>
        <w:rPr>
          <w:rFonts w:ascii="Calibri" w:eastAsia="Calibri" w:hAnsi="Calibri" w:cs="Calibri"/>
          <w:color w:val="000000"/>
          <w:sz w:val="19"/>
          <w:szCs w:val="19"/>
          <w:lang w:val="gl-ES"/>
        </w:rPr>
        <w:t>1) As solicitudes de cambio deberán vir asinadas polo profesorado das materias ou, de ser caso, polo/a director/a do departamento.</w:t>
      </w:r>
    </w:p>
    <w:p w:rsidR="0039050B" w:rsidRDefault="00AD32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  <w:color w:val="000000"/>
          <w:sz w:val="19"/>
          <w:szCs w:val="19"/>
          <w:lang w:val="gl-ES"/>
        </w:rPr>
      </w:pPr>
      <w:r>
        <w:rPr>
          <w:rFonts w:ascii="Calibri" w:eastAsia="Calibri" w:hAnsi="Calibri" w:cs="Calibri"/>
          <w:color w:val="000000"/>
          <w:sz w:val="19"/>
          <w:szCs w:val="19"/>
          <w:lang w:val="gl-ES"/>
        </w:rPr>
        <w:t>2) As solicitudes de cambio poderán ser admitidas sempre que non supoñan:</w:t>
      </w:r>
    </w:p>
    <w:p w:rsidR="00656270" w:rsidRDefault="00AD32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jc w:val="both"/>
        <w:rPr>
          <w:rFonts w:ascii="Calibri" w:eastAsia="Calibri" w:hAnsi="Calibri" w:cs="Calibri"/>
          <w:color w:val="000000"/>
          <w:sz w:val="19"/>
          <w:szCs w:val="19"/>
          <w:lang w:val="gl-ES"/>
        </w:rPr>
      </w:pPr>
      <w:r>
        <w:rPr>
          <w:rFonts w:ascii="Calibri" w:eastAsia="Calibri" w:hAnsi="Calibri" w:cs="Calibri"/>
          <w:color w:val="000000"/>
          <w:sz w:val="19"/>
          <w:szCs w:val="19"/>
          <w:lang w:val="gl-ES"/>
        </w:rPr>
        <w:t xml:space="preserve">a) Trasladar horas fóra da franxa e/ou quenda </w:t>
      </w:r>
    </w:p>
    <w:p w:rsidR="0039050B" w:rsidRDefault="00AD32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jc w:val="both"/>
        <w:rPr>
          <w:rFonts w:ascii="Calibri" w:eastAsia="Calibri" w:hAnsi="Calibri" w:cs="Calibri"/>
          <w:color w:val="000000"/>
          <w:sz w:val="19"/>
          <w:szCs w:val="19"/>
          <w:lang w:val="gl-ES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19"/>
          <w:szCs w:val="19"/>
          <w:lang w:val="gl-ES"/>
        </w:rPr>
        <w:t xml:space="preserve">b) Que o </w:t>
      </w:r>
      <w:proofErr w:type="spellStart"/>
      <w:r>
        <w:rPr>
          <w:rFonts w:ascii="Calibri" w:eastAsia="Calibri" w:hAnsi="Calibri" w:cs="Calibri"/>
          <w:color w:val="000000"/>
          <w:sz w:val="19"/>
          <w:szCs w:val="19"/>
          <w:lang w:val="gl-ES"/>
        </w:rPr>
        <w:t>estudantado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  <w:lang w:val="gl-ES"/>
        </w:rPr>
        <w:t xml:space="preserve"> teña o mesmo día mais de 1,5 horas de clase da mesma materia ou clases de menos de 2 materias.</w:t>
      </w:r>
    </w:p>
    <w:p w:rsidR="0039050B" w:rsidRDefault="00AD32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jc w:val="both"/>
        <w:rPr>
          <w:rFonts w:ascii="Calibri" w:eastAsia="Calibri" w:hAnsi="Calibri" w:cs="Calibri"/>
          <w:color w:val="000000"/>
          <w:sz w:val="19"/>
          <w:szCs w:val="19"/>
          <w:lang w:val="gl-ES"/>
        </w:rPr>
      </w:pPr>
      <w:r>
        <w:rPr>
          <w:rFonts w:ascii="Calibri" w:eastAsia="Calibri" w:hAnsi="Calibri" w:cs="Calibri"/>
          <w:color w:val="000000"/>
          <w:sz w:val="19"/>
          <w:szCs w:val="19"/>
          <w:lang w:val="gl-ES"/>
        </w:rPr>
        <w:t xml:space="preserve">c) </w:t>
      </w:r>
      <w:r w:rsidR="00687247">
        <w:rPr>
          <w:rFonts w:ascii="Calibri" w:eastAsia="Calibri" w:hAnsi="Calibri" w:cs="Calibri"/>
          <w:color w:val="000000"/>
          <w:sz w:val="19"/>
          <w:szCs w:val="19"/>
          <w:lang w:val="gl-ES"/>
        </w:rPr>
        <w:t>C</w:t>
      </w:r>
      <w:r>
        <w:rPr>
          <w:rFonts w:ascii="Calibri" w:eastAsia="Calibri" w:hAnsi="Calibri" w:cs="Calibri"/>
          <w:color w:val="000000"/>
          <w:sz w:val="19"/>
          <w:szCs w:val="19"/>
          <w:lang w:val="gl-ES"/>
        </w:rPr>
        <w:t>ambios de horas entre diferentes graos e/ou cursos.</w:t>
      </w:r>
    </w:p>
    <w:p w:rsidR="0039050B" w:rsidRDefault="006872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  <w:color w:val="000000"/>
          <w:sz w:val="19"/>
          <w:szCs w:val="19"/>
          <w:lang w:val="gl-ES"/>
        </w:rPr>
      </w:pPr>
      <w:r>
        <w:rPr>
          <w:rFonts w:ascii="Calibri" w:eastAsia="Calibri" w:hAnsi="Calibri" w:cs="Calibri"/>
          <w:color w:val="000000"/>
          <w:sz w:val="19"/>
          <w:szCs w:val="19"/>
          <w:lang w:val="gl-ES"/>
        </w:rPr>
        <w:t xml:space="preserve">3) </w:t>
      </w:r>
      <w:r w:rsidR="00AD327D">
        <w:rPr>
          <w:rFonts w:ascii="Calibri" w:eastAsia="Calibri" w:hAnsi="Calibri" w:cs="Calibri"/>
          <w:color w:val="000000"/>
          <w:sz w:val="19"/>
          <w:szCs w:val="19"/>
          <w:lang w:val="gl-ES"/>
        </w:rPr>
        <w:t>Calquera modificación realizada nos horarios de grao terá carácter temporal e só poderá aplicarse á materia solicitada no período solicitado, para o ano académico solicitado.</w:t>
      </w:r>
    </w:p>
    <w:p w:rsidR="0039050B" w:rsidRDefault="006872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  <w:color w:val="000000"/>
          <w:sz w:val="19"/>
          <w:szCs w:val="19"/>
          <w:lang w:val="gl-ES"/>
        </w:rPr>
      </w:pPr>
      <w:r>
        <w:rPr>
          <w:rFonts w:ascii="Calibri" w:eastAsia="Calibri" w:hAnsi="Calibri" w:cs="Calibri"/>
          <w:color w:val="000000"/>
          <w:sz w:val="19"/>
          <w:szCs w:val="19"/>
          <w:lang w:val="gl-ES"/>
        </w:rPr>
        <w:t>4</w:t>
      </w:r>
      <w:r w:rsidR="00AD327D">
        <w:rPr>
          <w:rFonts w:ascii="Calibri" w:eastAsia="Calibri" w:hAnsi="Calibri" w:cs="Calibri"/>
          <w:color w:val="000000"/>
          <w:sz w:val="19"/>
          <w:szCs w:val="19"/>
          <w:lang w:val="gl-ES"/>
        </w:rPr>
        <w:t>) A Comisión Académico-Docente será a encargada de resolver (autorizar ou denegar) as solicitudes presentadas.</w:t>
      </w:r>
    </w:p>
    <w:p w:rsidR="0039050B" w:rsidRDefault="0039050B">
      <w:pPr>
        <w:jc w:val="both"/>
        <w:rPr>
          <w:rFonts w:ascii="Liberation Sans" w:hAnsi="Liberation Sans"/>
          <w:sz w:val="20"/>
          <w:lang w:val="gl-ES"/>
        </w:rPr>
      </w:pPr>
    </w:p>
    <w:p w:rsidR="0039050B" w:rsidRDefault="00AD327D">
      <w:pPr>
        <w:jc w:val="both"/>
        <w:rPr>
          <w:rFonts w:ascii="Liberation Sans" w:hAnsi="Liberation Sans"/>
          <w:i/>
          <w:iCs/>
          <w:sz w:val="16"/>
          <w:szCs w:val="16"/>
          <w:lang w:val="gl-ES"/>
        </w:rPr>
      </w:pPr>
      <w:r>
        <w:rPr>
          <w:rFonts w:ascii="Liberation Sans" w:hAnsi="Liberation Sans"/>
          <w:i/>
          <w:iCs/>
          <w:sz w:val="16"/>
          <w:szCs w:val="16"/>
          <w:lang w:val="gl-ES"/>
        </w:rPr>
        <w:t xml:space="preserve">Este impreso está deseñado para presentar un máximo de </w:t>
      </w:r>
      <w:r>
        <w:rPr>
          <w:rFonts w:ascii="Liberation Sans" w:hAnsi="Liberation Sans"/>
          <w:b/>
          <w:bCs/>
          <w:i/>
          <w:iCs/>
          <w:sz w:val="16"/>
          <w:szCs w:val="16"/>
          <w:lang w:val="gl-ES"/>
        </w:rPr>
        <w:t>dúas</w:t>
      </w:r>
      <w:r>
        <w:rPr>
          <w:rFonts w:ascii="Liberation Sans" w:hAnsi="Liberation Sans"/>
          <w:i/>
          <w:iCs/>
          <w:sz w:val="16"/>
          <w:szCs w:val="16"/>
          <w:lang w:val="gl-ES"/>
        </w:rPr>
        <w:t xml:space="preserve"> solicitudes diferentes, se precisa de mais solicitudes utilice outros impresos adicionais.</w:t>
      </w:r>
    </w:p>
    <w:p w:rsidR="0039050B" w:rsidRDefault="0039050B">
      <w:pPr>
        <w:jc w:val="both"/>
        <w:rPr>
          <w:rFonts w:ascii="Liberation Sans" w:hAnsi="Liberation Sans"/>
          <w:i/>
          <w:iCs/>
          <w:sz w:val="16"/>
          <w:szCs w:val="16"/>
          <w:lang w:val="gl-ES"/>
        </w:rPr>
      </w:pPr>
    </w:p>
    <w:p w:rsidR="0039050B" w:rsidRDefault="00AD327D">
      <w:pPr>
        <w:ind w:right="594"/>
        <w:rPr>
          <w:rFonts w:ascii="Liberation Sans" w:hAnsi="Liberation Sans"/>
          <w:sz w:val="20"/>
          <w:lang w:val="gl-ES"/>
        </w:rPr>
      </w:pPr>
      <w:r>
        <w:rPr>
          <w:rFonts w:ascii="Liberation Sans" w:hAnsi="Liberation Sans"/>
          <w:sz w:val="20"/>
          <w:lang w:val="gl-ES"/>
        </w:rPr>
        <w:t>SOLICITUDE 1:</w:t>
      </w:r>
    </w:p>
    <w:tbl>
      <w:tblPr>
        <w:tblW w:w="851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"/>
        <w:gridCol w:w="3294"/>
        <w:gridCol w:w="1012"/>
        <w:gridCol w:w="3251"/>
      </w:tblGrid>
      <w:tr w:rsidR="0039050B">
        <w:trPr>
          <w:trHeight w:hRule="exact" w:val="567"/>
        </w:trPr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050B" w:rsidRDefault="00AD327D">
            <w:pPr>
              <w:pStyle w:val="Contedodatabela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Titulación</w:t>
            </w:r>
          </w:p>
        </w:tc>
        <w:tc>
          <w:tcPr>
            <w:tcW w:w="7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50B" w:rsidRDefault="0039050B">
            <w:pPr>
              <w:pStyle w:val="Contedodatabela"/>
              <w:rPr>
                <w:sz w:val="20"/>
              </w:rPr>
            </w:pPr>
          </w:p>
        </w:tc>
      </w:tr>
      <w:tr w:rsidR="0039050B">
        <w:trPr>
          <w:trHeight w:hRule="exact" w:val="770"/>
        </w:trPr>
        <w:tc>
          <w:tcPr>
            <w:tcW w:w="9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050B" w:rsidRDefault="00AD327D">
            <w:pPr>
              <w:pStyle w:val="Contedodatabela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Materia</w:t>
            </w:r>
          </w:p>
        </w:tc>
        <w:tc>
          <w:tcPr>
            <w:tcW w:w="32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050B" w:rsidRDefault="0039050B">
            <w:pPr>
              <w:rPr>
                <w:sz w:val="20"/>
              </w:rPr>
            </w:pPr>
          </w:p>
        </w:tc>
        <w:tc>
          <w:tcPr>
            <w:tcW w:w="10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050B" w:rsidRDefault="00AD327D">
            <w:pPr>
              <w:pStyle w:val="Contedodatabela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Materia</w:t>
            </w:r>
          </w:p>
        </w:tc>
        <w:tc>
          <w:tcPr>
            <w:tcW w:w="32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50B" w:rsidRDefault="0039050B">
            <w:pPr>
              <w:rPr>
                <w:sz w:val="20"/>
              </w:rPr>
            </w:pPr>
          </w:p>
        </w:tc>
      </w:tr>
      <w:tr w:rsidR="0039050B">
        <w:trPr>
          <w:trHeight w:hRule="exact" w:val="567"/>
        </w:trPr>
        <w:tc>
          <w:tcPr>
            <w:tcW w:w="9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050B" w:rsidRDefault="00AD327D">
            <w:pPr>
              <w:pStyle w:val="Contedodatabela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Profesor/a</w:t>
            </w:r>
          </w:p>
        </w:tc>
        <w:tc>
          <w:tcPr>
            <w:tcW w:w="32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050B" w:rsidRDefault="0039050B">
            <w:pPr>
              <w:rPr>
                <w:sz w:val="20"/>
              </w:rPr>
            </w:pPr>
          </w:p>
        </w:tc>
        <w:tc>
          <w:tcPr>
            <w:tcW w:w="10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050B" w:rsidRDefault="00AD327D">
            <w:pPr>
              <w:pStyle w:val="Contedodatabela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Profesor/a</w:t>
            </w:r>
          </w:p>
        </w:tc>
        <w:tc>
          <w:tcPr>
            <w:tcW w:w="32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50B" w:rsidRDefault="0039050B">
            <w:pPr>
              <w:rPr>
                <w:sz w:val="20"/>
              </w:rPr>
            </w:pPr>
          </w:p>
        </w:tc>
      </w:tr>
      <w:tr w:rsidR="0039050B">
        <w:trPr>
          <w:trHeight w:hRule="exact" w:val="420"/>
        </w:trPr>
        <w:tc>
          <w:tcPr>
            <w:tcW w:w="9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050B" w:rsidRDefault="00AD327D">
            <w:pPr>
              <w:pStyle w:val="Contedodatabela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Curso</w:t>
            </w:r>
          </w:p>
        </w:tc>
        <w:tc>
          <w:tcPr>
            <w:tcW w:w="32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050B" w:rsidRDefault="0039050B">
            <w:pPr>
              <w:rPr>
                <w:sz w:val="20"/>
              </w:rPr>
            </w:pPr>
          </w:p>
        </w:tc>
        <w:tc>
          <w:tcPr>
            <w:tcW w:w="10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050B" w:rsidRDefault="00AD327D">
            <w:pPr>
              <w:pStyle w:val="Contedodatabela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Grupo</w:t>
            </w:r>
          </w:p>
        </w:tc>
        <w:tc>
          <w:tcPr>
            <w:tcW w:w="32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50B" w:rsidRDefault="0039050B">
            <w:pPr>
              <w:rPr>
                <w:sz w:val="20"/>
              </w:rPr>
            </w:pPr>
          </w:p>
        </w:tc>
      </w:tr>
      <w:tr w:rsidR="0039050B">
        <w:trPr>
          <w:trHeight w:hRule="exact" w:val="592"/>
        </w:trPr>
        <w:tc>
          <w:tcPr>
            <w:tcW w:w="9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050B" w:rsidRDefault="00AD327D">
            <w:pPr>
              <w:pStyle w:val="Contedodatabela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Data/Hora</w:t>
            </w:r>
          </w:p>
          <w:p w:rsidR="0039050B" w:rsidRDefault="00AD327D">
            <w:pPr>
              <w:pStyle w:val="Contedodatabela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Adscrita</w:t>
            </w:r>
          </w:p>
        </w:tc>
        <w:tc>
          <w:tcPr>
            <w:tcW w:w="32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050B" w:rsidRDefault="0039050B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050B" w:rsidRDefault="00AD327D">
            <w:pPr>
              <w:pStyle w:val="Contedodatabela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Data/Hora</w:t>
            </w:r>
          </w:p>
          <w:p w:rsidR="0039050B" w:rsidRDefault="00AD327D">
            <w:pPr>
              <w:pStyle w:val="Contedodatabela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Solicitada</w:t>
            </w:r>
          </w:p>
        </w:tc>
        <w:tc>
          <w:tcPr>
            <w:tcW w:w="32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50B" w:rsidRDefault="0039050B">
            <w:pPr>
              <w:rPr>
                <w:sz w:val="18"/>
                <w:szCs w:val="18"/>
              </w:rPr>
            </w:pPr>
          </w:p>
        </w:tc>
      </w:tr>
    </w:tbl>
    <w:p w:rsidR="0039050B" w:rsidRDefault="0039050B">
      <w:pPr>
        <w:ind w:right="594"/>
        <w:rPr>
          <w:rFonts w:ascii="Liberation Sans" w:hAnsi="Liberation Sans"/>
          <w:sz w:val="20"/>
          <w:lang w:val="gl-ES"/>
        </w:rPr>
      </w:pPr>
    </w:p>
    <w:p w:rsidR="0039050B" w:rsidRDefault="00AD327D">
      <w:pPr>
        <w:ind w:right="594"/>
        <w:rPr>
          <w:rFonts w:ascii="Liberation Sans" w:hAnsi="Liberation Sans"/>
          <w:sz w:val="20"/>
          <w:lang w:val="gl-ES"/>
        </w:rPr>
      </w:pPr>
      <w:r>
        <w:rPr>
          <w:rFonts w:ascii="Liberation Sans" w:hAnsi="Liberation Sans"/>
          <w:sz w:val="20"/>
          <w:lang w:val="gl-ES"/>
        </w:rPr>
        <w:t>SOLICITUDE 2:</w:t>
      </w:r>
    </w:p>
    <w:tbl>
      <w:tblPr>
        <w:tblW w:w="851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8"/>
        <w:gridCol w:w="3320"/>
        <w:gridCol w:w="1010"/>
        <w:gridCol w:w="3251"/>
      </w:tblGrid>
      <w:tr w:rsidR="0039050B">
        <w:trPr>
          <w:trHeight w:hRule="exact" w:val="567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050B" w:rsidRDefault="00AD327D">
            <w:pPr>
              <w:pStyle w:val="Contedodatabela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Titulación</w:t>
            </w:r>
          </w:p>
        </w:tc>
        <w:tc>
          <w:tcPr>
            <w:tcW w:w="7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50B" w:rsidRDefault="0039050B">
            <w:pPr>
              <w:rPr>
                <w:sz w:val="20"/>
              </w:rPr>
            </w:pPr>
          </w:p>
        </w:tc>
      </w:tr>
      <w:tr w:rsidR="0039050B">
        <w:trPr>
          <w:trHeight w:hRule="exact" w:val="744"/>
        </w:trPr>
        <w:tc>
          <w:tcPr>
            <w:tcW w:w="9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050B" w:rsidRDefault="00AD327D">
            <w:pPr>
              <w:pStyle w:val="Contedodatabela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Materia</w:t>
            </w:r>
          </w:p>
        </w:tc>
        <w:tc>
          <w:tcPr>
            <w:tcW w:w="33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050B" w:rsidRDefault="0039050B">
            <w:pPr>
              <w:rPr>
                <w:sz w:val="20"/>
              </w:rPr>
            </w:pPr>
          </w:p>
        </w:tc>
        <w:tc>
          <w:tcPr>
            <w:tcW w:w="10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050B" w:rsidRDefault="00AD327D">
            <w:pPr>
              <w:pStyle w:val="Contedodatabela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Materia</w:t>
            </w:r>
          </w:p>
        </w:tc>
        <w:tc>
          <w:tcPr>
            <w:tcW w:w="32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50B" w:rsidRDefault="0039050B">
            <w:pPr>
              <w:rPr>
                <w:sz w:val="20"/>
              </w:rPr>
            </w:pPr>
          </w:p>
        </w:tc>
      </w:tr>
      <w:tr w:rsidR="0039050B">
        <w:trPr>
          <w:trHeight w:hRule="exact" w:val="567"/>
        </w:trPr>
        <w:tc>
          <w:tcPr>
            <w:tcW w:w="9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050B" w:rsidRDefault="00AD327D">
            <w:pPr>
              <w:pStyle w:val="Contedodatabela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Profesor/a</w:t>
            </w:r>
          </w:p>
        </w:tc>
        <w:tc>
          <w:tcPr>
            <w:tcW w:w="33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050B" w:rsidRDefault="0039050B">
            <w:pPr>
              <w:rPr>
                <w:sz w:val="20"/>
              </w:rPr>
            </w:pPr>
          </w:p>
        </w:tc>
        <w:tc>
          <w:tcPr>
            <w:tcW w:w="10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050B" w:rsidRDefault="00AD327D">
            <w:pPr>
              <w:pStyle w:val="Contedodatabela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Profesor/a</w:t>
            </w:r>
          </w:p>
        </w:tc>
        <w:tc>
          <w:tcPr>
            <w:tcW w:w="32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50B" w:rsidRDefault="0039050B"/>
        </w:tc>
      </w:tr>
      <w:tr w:rsidR="0039050B">
        <w:trPr>
          <w:trHeight w:hRule="exact" w:val="396"/>
        </w:trPr>
        <w:tc>
          <w:tcPr>
            <w:tcW w:w="9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050B" w:rsidRDefault="00AD327D">
            <w:pPr>
              <w:pStyle w:val="Contedodatabela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Curso</w:t>
            </w:r>
          </w:p>
        </w:tc>
        <w:tc>
          <w:tcPr>
            <w:tcW w:w="33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050B" w:rsidRDefault="0039050B">
            <w:pPr>
              <w:rPr>
                <w:sz w:val="20"/>
              </w:rPr>
            </w:pPr>
          </w:p>
        </w:tc>
        <w:tc>
          <w:tcPr>
            <w:tcW w:w="10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050B" w:rsidRDefault="00AD327D">
            <w:pPr>
              <w:pStyle w:val="Contedodatabela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Grupo</w:t>
            </w:r>
          </w:p>
        </w:tc>
        <w:tc>
          <w:tcPr>
            <w:tcW w:w="32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50B" w:rsidRDefault="0039050B">
            <w:pPr>
              <w:rPr>
                <w:sz w:val="20"/>
              </w:rPr>
            </w:pPr>
          </w:p>
        </w:tc>
      </w:tr>
      <w:tr w:rsidR="0039050B">
        <w:trPr>
          <w:trHeight w:hRule="exact" w:val="592"/>
        </w:trPr>
        <w:tc>
          <w:tcPr>
            <w:tcW w:w="9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050B" w:rsidRDefault="00AD327D">
            <w:pPr>
              <w:pStyle w:val="Contedodatabela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Data/Hora</w:t>
            </w:r>
          </w:p>
          <w:p w:rsidR="0039050B" w:rsidRDefault="00AD327D">
            <w:pPr>
              <w:pStyle w:val="Contedodatabela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Adscrita</w:t>
            </w:r>
          </w:p>
        </w:tc>
        <w:tc>
          <w:tcPr>
            <w:tcW w:w="33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050B" w:rsidRDefault="0039050B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050B" w:rsidRDefault="00AD327D">
            <w:pPr>
              <w:pStyle w:val="Contedodatabela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Data/Hora</w:t>
            </w:r>
          </w:p>
          <w:p w:rsidR="0039050B" w:rsidRDefault="00AD327D">
            <w:pPr>
              <w:pStyle w:val="Contedodatabela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Solicitada</w:t>
            </w:r>
          </w:p>
        </w:tc>
        <w:tc>
          <w:tcPr>
            <w:tcW w:w="32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050B" w:rsidRDefault="0039050B">
            <w:pPr>
              <w:rPr>
                <w:sz w:val="18"/>
                <w:szCs w:val="18"/>
              </w:rPr>
            </w:pPr>
          </w:p>
        </w:tc>
      </w:tr>
    </w:tbl>
    <w:p w:rsidR="0039050B" w:rsidRDefault="0039050B">
      <w:pPr>
        <w:pStyle w:val="Textoindependiente"/>
        <w:rPr>
          <w:rFonts w:ascii="Liberation Sans" w:hAnsi="Liberation Sans"/>
          <w:sz w:val="20"/>
        </w:rPr>
      </w:pPr>
    </w:p>
    <w:p w:rsidR="0039050B" w:rsidRDefault="0039050B">
      <w:pPr>
        <w:ind w:right="594"/>
        <w:rPr>
          <w:rFonts w:ascii="Liberation Sans" w:hAnsi="Liberation Sans"/>
          <w:sz w:val="20"/>
          <w:lang w:val="gl-ES"/>
        </w:rPr>
      </w:pPr>
    </w:p>
    <w:p w:rsidR="0039050B" w:rsidRDefault="00AD327D">
      <w:pPr>
        <w:ind w:right="594"/>
        <w:rPr>
          <w:rFonts w:ascii="Liberation Sans" w:hAnsi="Liberation Sans"/>
          <w:sz w:val="20"/>
          <w:lang w:val="gl-ES"/>
        </w:rPr>
      </w:pPr>
      <w:r>
        <w:rPr>
          <w:rFonts w:ascii="Liberation Sans" w:hAnsi="Liberation Sans"/>
          <w:sz w:val="20"/>
          <w:lang w:val="gl-ES"/>
        </w:rPr>
        <w:t>A Coruña,          de           do 201</w:t>
      </w:r>
      <w:r w:rsidR="00C01173">
        <w:rPr>
          <w:rFonts w:ascii="Liberation Sans" w:hAnsi="Liberation Sans"/>
          <w:sz w:val="20"/>
          <w:lang w:val="gl-ES"/>
        </w:rPr>
        <w:t>9</w:t>
      </w:r>
    </w:p>
    <w:p w:rsidR="0039050B" w:rsidRDefault="0039050B">
      <w:pPr>
        <w:ind w:right="594"/>
        <w:rPr>
          <w:rFonts w:ascii="Liberation Sans" w:hAnsi="Liberation Sans"/>
          <w:sz w:val="20"/>
          <w:lang w:val="gl-ES"/>
        </w:rPr>
      </w:pPr>
    </w:p>
    <w:p w:rsidR="0039050B" w:rsidRDefault="00AD327D">
      <w:pPr>
        <w:ind w:right="594"/>
      </w:pPr>
      <w:r>
        <w:rPr>
          <w:rFonts w:ascii="Liberation Sans" w:hAnsi="Liberation Sans"/>
          <w:sz w:val="20"/>
          <w:lang w:val="gl-ES"/>
        </w:rPr>
        <w:t>Sinaturas dos/as Solicitantes</w:t>
      </w:r>
    </w:p>
    <w:sectPr w:rsidR="0039050B">
      <w:headerReference w:type="default" r:id="rId6"/>
      <w:footerReference w:type="default" r:id="rId7"/>
      <w:pgSz w:w="11906" w:h="16838"/>
      <w:pgMar w:top="1877" w:right="1586" w:bottom="1586" w:left="1800" w:header="1414" w:footer="93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450" w:rsidRDefault="00A75450">
      <w:r>
        <w:separator/>
      </w:r>
    </w:p>
  </w:endnote>
  <w:endnote w:type="continuationSeparator" w:id="0">
    <w:p w:rsidR="00A75450" w:rsidRDefault="00A7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eeSerif">
    <w:altName w:val="Cambria"/>
    <w:charset w:val="01"/>
    <w:family w:val="roman"/>
    <w:pitch w:val="variable"/>
  </w:font>
  <w:font w:name="DejaVu Sans">
    <w:panose1 w:val="020B0603030804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Cambria"/>
    <w:charset w:val="01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50B" w:rsidRDefault="00C01173">
    <w:pPr>
      <w:rPr>
        <w:rFonts w:ascii="Liberation Sans" w:hAnsi="Liberation Sans"/>
        <w:sz w:val="22"/>
      </w:rPr>
    </w:pPr>
    <w:r>
      <w:rPr>
        <w:rFonts w:ascii="Liberation Sans" w:hAnsi="Liberation Sans"/>
        <w:sz w:val="22"/>
      </w:rPr>
      <w:t>D. Manuel Alberto Gómez Suárez</w:t>
    </w:r>
  </w:p>
  <w:p w:rsidR="0039050B" w:rsidRDefault="00AD327D">
    <w:pPr>
      <w:pStyle w:val="Piedepgina"/>
      <w:rPr>
        <w:rFonts w:ascii="Liberation Sans" w:hAnsi="Liberation Sans"/>
        <w:sz w:val="22"/>
      </w:rPr>
    </w:pPr>
    <w:r>
      <w:rPr>
        <w:rFonts w:ascii="Liberation Sans" w:hAnsi="Liberation Sans"/>
        <w:sz w:val="22"/>
      </w:rPr>
      <w:t xml:space="preserve">Sr. Decano da </w:t>
    </w:r>
    <w:proofErr w:type="spellStart"/>
    <w:r>
      <w:rPr>
        <w:rFonts w:ascii="Liberation Sans" w:hAnsi="Liberation Sans"/>
        <w:sz w:val="22"/>
      </w:rPr>
      <w:t>F</w:t>
    </w:r>
    <w:r w:rsidR="00C01173">
      <w:rPr>
        <w:rFonts w:ascii="Liberation Sans" w:hAnsi="Liberation Sans"/>
        <w:sz w:val="22"/>
      </w:rPr>
      <w:t>acultade</w:t>
    </w:r>
    <w:proofErr w:type="spellEnd"/>
    <w:r w:rsidR="00C01173">
      <w:rPr>
        <w:rFonts w:ascii="Liberation Sans" w:hAnsi="Liberation Sans"/>
        <w:sz w:val="22"/>
      </w:rPr>
      <w:t xml:space="preserve"> </w:t>
    </w:r>
    <w:r>
      <w:rPr>
        <w:rFonts w:ascii="Liberation Sans" w:hAnsi="Liberation Sans"/>
        <w:sz w:val="22"/>
      </w:rPr>
      <w:t>de Economía e Empresa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450" w:rsidRDefault="00A75450">
      <w:r>
        <w:separator/>
      </w:r>
    </w:p>
  </w:footnote>
  <w:footnote w:type="continuationSeparator" w:id="0">
    <w:p w:rsidR="00A75450" w:rsidRDefault="00A75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50B" w:rsidRDefault="00AD327D">
    <w:pPr>
      <w:pStyle w:val="Encabezado"/>
      <w:rPr>
        <w:rFonts w:ascii="Liberation Sans" w:hAnsi="Liberation Sans"/>
        <w:sz w:val="22"/>
        <w:szCs w:val="22"/>
      </w:rPr>
    </w:pPr>
    <w:bookmarkStart w:id="1" w:name="OLE_LINK6"/>
    <w:bookmarkStart w:id="2" w:name="OLE_LINK5"/>
    <w:bookmarkEnd w:id="1"/>
    <w:bookmarkEnd w:id="2"/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-761365</wp:posOffset>
          </wp:positionH>
          <wp:positionV relativeFrom="paragraph">
            <wp:posOffset>-360680</wp:posOffset>
          </wp:positionV>
          <wp:extent cx="2768600" cy="360045"/>
          <wp:effectExtent l="0" t="0" r="0" b="0"/>
          <wp:wrapSquare wrapText="largest"/>
          <wp:docPr id="1" name="gráfico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iberation Sans" w:hAnsi="Liberation Sans"/>
        <w:sz w:val="22"/>
        <w:szCs w:val="22"/>
      </w:rPr>
      <w:t>Facultade de Economía e Empresa</w:t>
    </w:r>
  </w:p>
  <w:p w:rsidR="0039050B" w:rsidRDefault="0039050B">
    <w:pPr>
      <w:pStyle w:val="Encabezado"/>
      <w:rPr>
        <w:rFonts w:ascii="Liberation Sans" w:hAnsi="Liberation Sans"/>
        <w:sz w:val="22"/>
        <w:szCs w:val="22"/>
      </w:rPr>
    </w:pPr>
  </w:p>
  <w:p w:rsidR="0039050B" w:rsidRDefault="0039050B">
    <w:pPr>
      <w:pStyle w:val="Encabezado"/>
      <w:rPr>
        <w:rFonts w:ascii="Liberation Sans" w:hAnsi="Liberation Sans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0B"/>
    <w:rsid w:val="0039050B"/>
    <w:rsid w:val="00656270"/>
    <w:rsid w:val="00687247"/>
    <w:rsid w:val="008764E6"/>
    <w:rsid w:val="00A75450"/>
    <w:rsid w:val="00AD327D"/>
    <w:rsid w:val="00C01173"/>
    <w:rsid w:val="00C9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99304-B403-FF45-A3A4-7A5391E2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eeSerif" w:eastAsia="DejaVu Sans" w:hAnsi="FreeSerif" w:cs="Tahoma"/>
        <w:szCs w:val="24"/>
        <w:lang w:val="gl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  <w:rPr>
      <w:rFonts w:ascii="Times New Roman" w:eastAsia="Times New Roman" w:hAnsi="Times New Roman" w:cs="Times New Roman"/>
      <w:sz w:val="24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LigaodeInternet">
    <w:name w:val="Ligação de Internet"/>
    <w:basedOn w:val="Fuentedeprrafopredeter1"/>
    <w:rPr>
      <w:color w:val="0000FF"/>
      <w:u w:val="single"/>
    </w:rPr>
  </w:style>
  <w:style w:type="character" w:customStyle="1" w:styleId="MapadeldocumentoCar">
    <w:name w:val="Mapa del documento Car"/>
    <w:basedOn w:val="Fuentedeprrafopredeter1"/>
    <w:qFormat/>
    <w:rPr>
      <w:rFonts w:ascii="Lucida Grande" w:hAnsi="Lucida Grande"/>
      <w:sz w:val="24"/>
      <w:szCs w:val="24"/>
    </w:rPr>
  </w:style>
  <w:style w:type="character" w:customStyle="1" w:styleId="EncabezadoCar">
    <w:name w:val="Encabezado Car"/>
    <w:basedOn w:val="Fuentedeprrafopredeter1"/>
    <w:qFormat/>
    <w:rPr>
      <w:rFonts w:ascii="Arial" w:hAnsi="Arial"/>
      <w:color w:val="D2007B"/>
      <w:sz w:val="24"/>
    </w:rPr>
  </w:style>
  <w:style w:type="character" w:customStyle="1" w:styleId="TextodecuerpoCar">
    <w:name w:val="Texto de cuerpo Car"/>
    <w:basedOn w:val="Fuentedeprrafopredeter1"/>
    <w:qFormat/>
    <w:rPr>
      <w:sz w:val="24"/>
      <w:lang w:val="gl-ES"/>
    </w:rPr>
  </w:style>
  <w:style w:type="character" w:customStyle="1" w:styleId="Smbolosnumricos">
    <w:name w:val="Símbolos numéricos"/>
    <w:qFormat/>
  </w:style>
  <w:style w:type="paragraph" w:styleId="Puest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FreeSans" w:eastAsia="DejaVu Sans" w:hAnsi="FreeSans" w:cs="Tahoma"/>
      <w:sz w:val="28"/>
      <w:szCs w:val="28"/>
    </w:rPr>
  </w:style>
  <w:style w:type="paragraph" w:styleId="Textoindependiente">
    <w:name w:val="Body Text"/>
    <w:basedOn w:val="Normal"/>
    <w:pPr>
      <w:spacing w:line="312" w:lineRule="auto"/>
      <w:jc w:val="both"/>
    </w:pPr>
    <w:rPr>
      <w:lang w:val="gl-ES"/>
    </w:rPr>
  </w:style>
  <w:style w:type="paragraph" w:styleId="Lista">
    <w:name w:val="List"/>
    <w:basedOn w:val="Textoindependiente"/>
    <w:rPr>
      <w:rFonts w:ascii="FreeSerif" w:hAnsi="FreeSerif" w:cs="Tahom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FreeSerif" w:hAnsi="FreeSerif" w:cs="Tahoma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FreeSerif" w:hAnsi="FreeSerif" w:cs="Tahoma"/>
    </w:rPr>
  </w:style>
  <w:style w:type="paragraph" w:styleId="Subttulo">
    <w:name w:val="Subtitle"/>
    <w:basedOn w:val="Puesto"/>
    <w:next w:val="Textoindependiente"/>
    <w:uiPriority w:val="11"/>
    <w:qFormat/>
    <w:pPr>
      <w:jc w:val="center"/>
    </w:pPr>
    <w:rPr>
      <w:i/>
      <w:iCs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Arial" w:hAnsi="Arial"/>
      <w:color w:val="D2007B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Mapadeldocumento1">
    <w:name w:val="Mapa del documento1"/>
    <w:basedOn w:val="Normal"/>
    <w:qFormat/>
    <w:rPr>
      <w:rFonts w:ascii="Lucida Grande" w:hAnsi="Lucida Grande"/>
      <w:szCs w:val="24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Comece a escribir  aquí</vt:lpstr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Comece a escribir  aquí</dc:title>
  <dc:subject/>
  <dc:creator>J.Antonio Seixas-Macias</dc:creator>
  <dc:description/>
  <cp:lastModifiedBy>secretaría</cp:lastModifiedBy>
  <cp:revision>2</cp:revision>
  <cp:lastPrinted>2011-05-03T12:41:00Z</cp:lastPrinted>
  <dcterms:created xsi:type="dcterms:W3CDTF">2019-05-22T17:14:00Z</dcterms:created>
  <dcterms:modified xsi:type="dcterms:W3CDTF">2019-05-22T17:14:00Z</dcterms:modified>
  <dc:language>gl-ES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?n 1">
    <vt:lpwstr/>
  </property>
  <property fmtid="{D5CDD505-2E9C-101B-9397-08002B2CF9AE}" pid="3" name="Informaci?n 2">
    <vt:lpwstr/>
  </property>
  <property fmtid="{D5CDD505-2E9C-101B-9397-08002B2CF9AE}" pid="4" name="Informaci?n 3">
    <vt:lpwstr/>
  </property>
  <property fmtid="{D5CDD505-2E9C-101B-9397-08002B2CF9AE}" pid="5" name="Informaci?n 4">
    <vt:lpwstr/>
  </property>
</Properties>
</file>